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7077710" cy="9975850"/>
            <wp:effectExtent l="0" t="0" r="8890" b="6350"/>
            <wp:docPr id="2" name="Picture 2" descr="trieu-chung-nguy-hiem-cua-cum-1671192318449188809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rieu-chung-nguy-hiem-cua-cum-1671192318449188809483"/>
                    <pic:cNvPicPr>
                      <a:picLocks noChangeAspect="1"/>
                    </pic:cNvPicPr>
                  </pic:nvPicPr>
                  <pic:blipFill>
                    <a:blip r:embed="rId4"/>
                    <a:srcRect t="2182" b="15149"/>
                    <a:stretch>
                      <a:fillRect/>
                    </a:stretch>
                  </pic:blipFill>
                  <pic:spPr>
                    <a:xfrm>
                      <a:off x="0" y="0"/>
                      <a:ext cx="7077710" cy="997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001" w:firstLineChars="2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40"/>
          <w:szCs w:val="40"/>
          <w:lang w:val="en-US"/>
        </w:rPr>
        <w:t>KHUYẾN CÁO PHÒNG CHỐNG SỐT XUẤT HUYẾT</w:t>
      </w:r>
    </w:p>
    <w:p>
      <w:pPr>
        <w:rPr>
          <w:rFonts w:hint="default" w:ascii="Times New Roman" w:hAnsi="Times New Roman" w:cs="Times New Roman"/>
          <w:sz w:val="10"/>
          <w:szCs w:val="10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7135495" cy="9812020"/>
            <wp:effectExtent l="0" t="0" r="1905" b="5080"/>
            <wp:docPr id="3" name="Picture 3" descr="infographic6-dieu-can-lam-de-phong-tranh-sot-xuat-huyet-1655770340884419898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nfographic6-dieu-can-lam-de-phong-tranh-sot-xuat-huyet-1655770340884419898760"/>
                    <pic:cNvPicPr>
                      <a:picLocks noChangeAspect="1"/>
                    </pic:cNvPicPr>
                  </pic:nvPicPr>
                  <pic:blipFill>
                    <a:blip r:embed="rId5"/>
                    <a:srcRect t="31680" b="5176"/>
                    <a:stretch>
                      <a:fillRect/>
                    </a:stretch>
                  </pic:blipFill>
                  <pic:spPr>
                    <a:xfrm>
                      <a:off x="0" y="0"/>
                      <a:ext cx="7135495" cy="981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397" w:right="397" w:bottom="397" w:left="397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957C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75B02E2"/>
    <w:rsid w:val="42FE51F6"/>
    <w:rsid w:val="797C5FC7"/>
    <w:rsid w:val="7BF9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Constantia" w:asciiTheme="minorHAnsi" w:hAnsiTheme="minorHAnsi" w:eastAsiaTheme="minorEastAsia"/>
      <w:b/>
      <w:bCs/>
      <w:sz w:val="400"/>
      <w:szCs w:val="20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 w:val="0"/>
      <w:bCs w:val="0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 w:val="0"/>
      <w:bCs w:val="0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 w:val="0"/>
      <w:bCs w:val="0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 w:val="0"/>
      <w:bCs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 w:val="0"/>
      <w:bCs w:val="0"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 w:val="0"/>
      <w:bCs w:val="0"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 w:val="0"/>
      <w:bCs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 w:val="0"/>
      <w:bCs w:val="0"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 w:val="0"/>
      <w:bCs w:val="0"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 w:val="0"/>
      <w:bCs w:val="0"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 w:val="0"/>
      <w:bCs w:val="0"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2023-02-12T04:40:00Z</dcterms:created>
  <dc:creator>ADMIN</dc:creator>
  <cp:lastModifiedBy>Huong Thuy Pham</cp:lastModifiedBy>
  <dcterms:modified xsi:type="dcterms:W3CDTF">2023-02-12T04:54:06Z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C79C8137855D4DE688D4FA37DDE34B0C</vt:lpwstr>
  </property>
</Properties>
</file>